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088"/>
        <w:tblW w:w="14624" w:type="dxa"/>
        <w:tblLook w:val="04A0"/>
      </w:tblPr>
      <w:tblGrid>
        <w:gridCol w:w="1003"/>
        <w:gridCol w:w="996"/>
        <w:gridCol w:w="604"/>
        <w:gridCol w:w="871"/>
        <w:gridCol w:w="936"/>
        <w:gridCol w:w="652"/>
        <w:gridCol w:w="919"/>
        <w:gridCol w:w="784"/>
        <w:gridCol w:w="681"/>
        <w:gridCol w:w="777"/>
        <w:gridCol w:w="773"/>
        <w:gridCol w:w="816"/>
        <w:gridCol w:w="773"/>
        <w:gridCol w:w="655"/>
        <w:gridCol w:w="816"/>
        <w:gridCol w:w="629"/>
        <w:gridCol w:w="622"/>
        <w:gridCol w:w="699"/>
        <w:gridCol w:w="618"/>
      </w:tblGrid>
      <w:tr w:rsidR="00C94924" w:rsidTr="00C94924">
        <w:trPr>
          <w:trHeight w:val="464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</w:tcPr>
          <w:p w:rsidR="00DE0F67" w:rsidRDefault="00783106" w:rsidP="00FE049F">
            <w:r w:rsidRPr="00783106">
              <w:rPr>
                <w:noProof/>
                <w:lang w:eastAsia="el-GR"/>
              </w:rPr>
              <w:drawing>
                <wp:inline distT="0" distB="0" distL="0" distR="0">
                  <wp:extent cx="301584" cy="301584"/>
                  <wp:effectExtent l="19050" t="0" r="3216" b="0"/>
                  <wp:docPr id="46" name="irc_mi" descr="http://korinthiannews.gr/wp-content/uploads/2012/10/%CF%80%CE%B9%CE%AC%CE%BD%CE%BF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orinthiannews.gr/wp-content/uploads/2012/10/%CF%80%CE%B9%CE%AC%CE%BD%CE%BF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03" cy="301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30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</w:tcPr>
          <w:p w:rsidR="00DE0F67" w:rsidRDefault="006E3206" w:rsidP="00FE049F">
            <w:r w:rsidRPr="006E3206">
              <w:rPr>
                <w:noProof/>
                <w:lang w:eastAsia="el-GR"/>
              </w:rPr>
              <w:drawing>
                <wp:inline distT="0" distB="0" distL="0" distR="0">
                  <wp:extent cx="332510" cy="332510"/>
                  <wp:effectExtent l="19050" t="0" r="0" b="0"/>
                  <wp:docPr id="7" name="irc_mi" descr="http://www.varvantakis.gr/datafiles/608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arvantakis.gr/datafiles/608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663" cy="335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dxa"/>
            <w:shd w:val="clear" w:color="auto" w:fill="C9F7F1" w:themeFill="accent6" w:themeFillTint="33"/>
          </w:tcPr>
          <w:p w:rsidR="00DE0F67" w:rsidRDefault="00DE0F67" w:rsidP="00FE049F">
            <w:r>
              <w:t>Μ</w:t>
            </w:r>
          </w:p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Π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Σ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</w:tcPr>
          <w:p w:rsidR="00DE0F67" w:rsidRDefault="001528E1" w:rsidP="00FE049F">
            <w:r w:rsidRPr="001528E1">
              <w:rPr>
                <w:noProof/>
                <w:lang w:eastAsia="el-GR"/>
              </w:rPr>
              <w:drawing>
                <wp:inline distT="0" distB="0" distL="0" distR="0">
                  <wp:extent cx="360961" cy="240895"/>
                  <wp:effectExtent l="19050" t="0" r="989" b="0"/>
                  <wp:docPr id="28" name="irc_mi" descr="http://www.long-mcquade.com/files/18793/lg_CVN100%20violin%20and%20bow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ong-mcquade.com/files/18793/lg_CVN100%20violin%20and%20bow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456" cy="241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64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</w:tcPr>
          <w:p w:rsidR="00DE0F67" w:rsidRDefault="001779D8" w:rsidP="00FE049F">
            <w:r w:rsidRPr="001779D8">
              <w:rPr>
                <w:noProof/>
                <w:lang w:eastAsia="el-GR"/>
              </w:rPr>
              <w:drawing>
                <wp:inline distT="0" distB="0" distL="0" distR="0">
                  <wp:extent cx="277833" cy="246823"/>
                  <wp:effectExtent l="19050" t="0" r="7917" b="0"/>
                  <wp:docPr id="34" name="irc_mi" descr="http://eofdreams.com/data_images/dreams/flute/flute-03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eofdreams.com/data_images/dreams/flute/flute-03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979" cy="246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Β</w:t>
            </w:r>
          </w:p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64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</w:tcPr>
          <w:p w:rsidR="00DE0F67" w:rsidRDefault="00D60253" w:rsidP="00FE049F">
            <w:r w:rsidRPr="00D60253">
              <w:rPr>
                <w:noProof/>
                <w:lang w:eastAsia="el-GR"/>
              </w:rPr>
              <w:drawing>
                <wp:inline distT="0" distB="0" distL="0" distR="0">
                  <wp:extent cx="301162" cy="308758"/>
                  <wp:effectExtent l="19050" t="0" r="3638" b="0"/>
                  <wp:docPr id="25" name="irc_mi" descr="http://healthiershop.gr/media/catalog/product/cache/1/image/9df78eab33525d08d6e5fb8d27136e95/m/3/m320.00003-extra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ealthiershop.gr/media/catalog/product/cache/1/image/9df78eab33525d08d6e5fb8d27136e95/m/3/m320.00003-extra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736" cy="311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Φ</w:t>
            </w:r>
          </w:p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64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</w:tcPr>
          <w:p w:rsidR="00DE0F67" w:rsidRDefault="000748B9" w:rsidP="00FE049F">
            <w:r w:rsidRPr="000748B9">
              <w:rPr>
                <w:noProof/>
                <w:lang w:eastAsia="el-GR"/>
              </w:rPr>
              <w:drawing>
                <wp:inline distT="0" distB="0" distL="0" distR="0">
                  <wp:extent cx="384711" cy="287661"/>
                  <wp:effectExtent l="19050" t="0" r="0" b="0"/>
                  <wp:docPr id="1" name="irc_mi" descr="http://soc-arksrv3.aegean.gr/music/instruments/Violotselo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oc-arksrv3.aegean.gr/music/instruments/Violotselo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730" cy="293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" w:type="dxa"/>
            <w:shd w:val="clear" w:color="auto" w:fill="C9F7F1" w:themeFill="accent6" w:themeFillTint="33"/>
          </w:tcPr>
          <w:p w:rsidR="00DE0F67" w:rsidRDefault="00DE0F67" w:rsidP="00FE049F">
            <w:r>
              <w:t>Β</w:t>
            </w:r>
          </w:p>
        </w:tc>
        <w:tc>
          <w:tcPr>
            <w:tcW w:w="652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919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Λ</w:t>
            </w:r>
          </w:p>
        </w:tc>
        <w:tc>
          <w:tcPr>
            <w:tcW w:w="681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Ν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Τ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Σ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Ε</w:t>
            </w:r>
          </w:p>
        </w:tc>
        <w:tc>
          <w:tcPr>
            <w:tcW w:w="655" w:type="dxa"/>
            <w:shd w:val="clear" w:color="auto" w:fill="C9F7F1" w:themeFill="accent6" w:themeFillTint="33"/>
          </w:tcPr>
          <w:p w:rsidR="00DE0F67" w:rsidRDefault="00DE0F67" w:rsidP="00FE049F">
            <w:r>
              <w:t>Λ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</w:tcPr>
          <w:p w:rsidR="00DE0F67" w:rsidRDefault="00783106" w:rsidP="00FE049F">
            <w:r w:rsidRPr="00783106">
              <w:rPr>
                <w:noProof/>
                <w:lang w:eastAsia="el-GR"/>
              </w:rPr>
              <w:drawing>
                <wp:inline distT="0" distB="0" distL="0" distR="0">
                  <wp:extent cx="227799" cy="285008"/>
                  <wp:effectExtent l="19050" t="0" r="801" b="0"/>
                  <wp:docPr id="49" name="irc_mi" descr="http://www.attiko-odio.gr/pictures/b_325_harp_2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ttiko-odio.gr/pictures/b_325_harp_2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82" cy="285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64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</w:tcPr>
          <w:p w:rsidR="00DE0F67" w:rsidRDefault="0064310B" w:rsidP="00FE049F">
            <w:r w:rsidRPr="0064310B">
              <w:rPr>
                <w:noProof/>
                <w:lang w:eastAsia="el-GR"/>
              </w:rPr>
              <w:drawing>
                <wp:inline distT="0" distB="0" distL="0" distR="0">
                  <wp:extent cx="467838" cy="349817"/>
                  <wp:effectExtent l="19050" t="0" r="8412" b="0"/>
                  <wp:docPr id="19" name="irc_mi" descr="http://soc-arksrv3.aegean.gr/music/instruments/Akornteon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oc-arksrv3.aegean.gr/music/instruments/Akornteon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867" cy="349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Λ</w:t>
            </w:r>
          </w:p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64"/>
        </w:trPr>
        <w:tc>
          <w:tcPr>
            <w:tcW w:w="1003" w:type="dxa"/>
          </w:tcPr>
          <w:p w:rsidR="00DE0F67" w:rsidRDefault="0064310B" w:rsidP="00FE049F">
            <w:r w:rsidRPr="0064310B">
              <w:rPr>
                <w:noProof/>
                <w:lang w:eastAsia="el-GR"/>
              </w:rPr>
              <w:drawing>
                <wp:inline distT="0" distB="0" distL="0" distR="0">
                  <wp:extent cx="427511" cy="320634"/>
                  <wp:effectExtent l="19050" t="0" r="0" b="0"/>
                  <wp:docPr id="16" name="irc_mi" descr="http://www.poulato.gr/uploads/3241J6EPEYJ4L._SS500_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oulato.gr/uploads/3241J6EPEYJ4L._SS500_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105" cy="326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6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04" w:type="dxa"/>
            <w:shd w:val="clear" w:color="auto" w:fill="C9F7F1" w:themeFill="accent6" w:themeFillTint="33"/>
          </w:tcPr>
          <w:p w:rsidR="00DE0F67" w:rsidRDefault="00DE0F67" w:rsidP="00FE049F">
            <w:r>
              <w:t>Ρ</w:t>
            </w:r>
          </w:p>
        </w:tc>
        <w:tc>
          <w:tcPr>
            <w:tcW w:w="871" w:type="dxa"/>
            <w:shd w:val="clear" w:color="auto" w:fill="C9F7F1" w:themeFill="accent6" w:themeFillTint="33"/>
          </w:tcPr>
          <w:p w:rsidR="00DE0F67" w:rsidRDefault="00DE0F67" w:rsidP="00FE049F">
            <w:r>
              <w:t>Μ</w:t>
            </w:r>
          </w:p>
        </w:tc>
        <w:tc>
          <w:tcPr>
            <w:tcW w:w="936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652" w:type="dxa"/>
            <w:shd w:val="clear" w:color="auto" w:fill="C9F7F1" w:themeFill="accent6" w:themeFillTint="33"/>
          </w:tcPr>
          <w:p w:rsidR="00DE0F67" w:rsidRDefault="00DE0F67" w:rsidP="00FE049F">
            <w:r>
              <w:t>Ν</w:t>
            </w:r>
          </w:p>
        </w:tc>
        <w:tc>
          <w:tcPr>
            <w:tcW w:w="919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</w:tcPr>
          <w:p w:rsidR="00DE0F67" w:rsidRDefault="00783106" w:rsidP="00FE049F">
            <w:r w:rsidRPr="00783106">
              <w:rPr>
                <w:noProof/>
                <w:lang w:eastAsia="el-GR"/>
              </w:rPr>
              <w:drawing>
                <wp:inline distT="0" distB="0" distL="0" distR="0">
                  <wp:extent cx="355781" cy="285008"/>
                  <wp:effectExtent l="19050" t="0" r="6169" b="0"/>
                  <wp:docPr id="43" name="irc_mi" descr="http://3.bp.blogspot.com/-0-3CKmI_S_Y/UOz3n6bmzyI/AAAAAAAABOc/Zh03F4NWiDM/s1600/saxophone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3.bp.blogspot.com/-0-3CKmI_S_Y/UOz3n6bmzyI/AAAAAAAABOc/Zh03F4NWiDM/s1600/saxophone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87" cy="285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dxa"/>
          </w:tcPr>
          <w:p w:rsidR="00DE0F67" w:rsidRDefault="006E3206" w:rsidP="00FE049F">
            <w:r w:rsidRPr="006E3206">
              <w:rPr>
                <w:noProof/>
                <w:lang w:eastAsia="el-GR"/>
              </w:rPr>
              <w:drawing>
                <wp:inline distT="0" distB="0" distL="0" distR="0">
                  <wp:extent cx="320634" cy="320634"/>
                  <wp:effectExtent l="19050" t="0" r="3216" b="0"/>
                  <wp:docPr id="13" name="irc_mi" descr="http://static.musiciansfriend.com/derivates/19/001/296/541/DV020_Jpg_Jumbo_518274.010_natural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.musiciansfriend.com/derivates/19/001/296/541/DV020_Jpg_Jumbo_518274.010_natural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02" cy="32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" w:type="dxa"/>
            <w:shd w:val="clear" w:color="auto" w:fill="C9F7F1" w:themeFill="accent6" w:themeFillTint="33"/>
          </w:tcPr>
          <w:p w:rsidR="00DE0F67" w:rsidRDefault="00DE0F67" w:rsidP="00FE049F">
            <w:r>
              <w:t>Κ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629" w:type="dxa"/>
            <w:shd w:val="clear" w:color="auto" w:fill="C9F7F1" w:themeFill="accent6" w:themeFillTint="33"/>
          </w:tcPr>
          <w:p w:rsidR="00DE0F67" w:rsidRDefault="00DE0F67" w:rsidP="00FE049F">
            <w:r>
              <w:t>Θ</w:t>
            </w:r>
          </w:p>
        </w:tc>
        <w:tc>
          <w:tcPr>
            <w:tcW w:w="622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99" w:type="dxa"/>
            <w:shd w:val="clear" w:color="auto" w:fill="C9F7F1" w:themeFill="accent6" w:themeFillTint="33"/>
          </w:tcPr>
          <w:p w:rsidR="00DE0F67" w:rsidRDefault="00DE0F67" w:rsidP="00FE049F">
            <w:r>
              <w:t>Ρ</w:t>
            </w:r>
          </w:p>
        </w:tc>
        <w:tc>
          <w:tcPr>
            <w:tcW w:w="618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</w:tr>
      <w:tr w:rsidR="00C9492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Κ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C9F7F1" w:themeFill="accent6" w:themeFillTint="33"/>
          </w:tcPr>
          <w:p w:rsidR="00DE0F67" w:rsidRDefault="00DE0F67" w:rsidP="00FE049F">
            <w:r>
              <w:t>Λ</w:t>
            </w:r>
          </w:p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Υ</w:t>
            </w:r>
          </w:p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Σ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C9F7F1" w:themeFill="accent6" w:themeFillTint="33"/>
          </w:tcPr>
          <w:p w:rsidR="00DE0F67" w:rsidRDefault="00DE0F67" w:rsidP="00FE049F">
            <w:r>
              <w:t>Π</w:t>
            </w:r>
          </w:p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053BB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Ο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</w:tcPr>
          <w:p w:rsidR="00DE0F67" w:rsidRDefault="001779D8" w:rsidP="00FE049F">
            <w:r w:rsidRPr="001779D8">
              <w:rPr>
                <w:noProof/>
                <w:lang w:eastAsia="el-GR"/>
              </w:rPr>
              <w:drawing>
                <wp:inline distT="0" distB="0" distL="0" distR="0">
                  <wp:extent cx="413382" cy="273132"/>
                  <wp:effectExtent l="19050" t="0" r="5718" b="0"/>
                  <wp:docPr id="37" name="irc_mi" descr="http://www.classical-orchestra.gr/img/Snare_big_1_nu_E946A382.jpg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assical-orchestra.gr/img/Snare_big_1_nu_E946A382.jpg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15" cy="272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Τ</w:t>
            </w:r>
          </w:p>
        </w:tc>
        <w:tc>
          <w:tcPr>
            <w:tcW w:w="681" w:type="dxa"/>
            <w:shd w:val="clear" w:color="auto" w:fill="C9F7F1" w:themeFill="accent6" w:themeFillTint="33"/>
          </w:tcPr>
          <w:p w:rsidR="00DE0F67" w:rsidRDefault="00DE0F67" w:rsidP="00FE049F">
            <w:r>
              <w:t>Υ</w:t>
            </w:r>
          </w:p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Μ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Π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Ν</w:t>
            </w:r>
          </w:p>
        </w:tc>
        <w:tc>
          <w:tcPr>
            <w:tcW w:w="655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Ρ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Ξ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Ν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</w:tcPr>
          <w:p w:rsidR="00DE0F67" w:rsidRDefault="001779D8" w:rsidP="00FE049F">
            <w:r w:rsidRPr="001779D8">
              <w:rPr>
                <w:noProof/>
                <w:lang w:eastAsia="el-GR"/>
              </w:rPr>
              <w:drawing>
                <wp:inline distT="0" distB="0" distL="0" distR="0">
                  <wp:extent cx="426996" cy="320633"/>
                  <wp:effectExtent l="19050" t="0" r="0" b="0"/>
                  <wp:docPr id="31" name="irc_mi" descr="http://4.bp.blogspot.com/-2PiDrAIb4QQ/T1eK82IgAKI/AAAAAAAANZE/azq9bXf8zrQ/s1600/006.ELR.020.jpg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4.bp.blogspot.com/-2PiDrAIb4QQ/T1eK82IgAKI/AAAAAAAANZE/azq9bXf8zrQ/s1600/006.ELR.020.jp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999" cy="320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053BB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Τ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C9F7F1" w:themeFill="accent6" w:themeFillTint="33"/>
          </w:tcPr>
          <w:p w:rsidR="00DE0F67" w:rsidRDefault="00DE0F67" w:rsidP="00FE049F">
            <w:r>
              <w:t>Λ</w:t>
            </w:r>
          </w:p>
        </w:tc>
        <w:tc>
          <w:tcPr>
            <w:tcW w:w="78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</w:tcPr>
          <w:p w:rsidR="00DE0F67" w:rsidRDefault="00D75441" w:rsidP="00FE049F">
            <w:r w:rsidRPr="00D75441">
              <w:rPr>
                <w:noProof/>
                <w:lang w:eastAsia="el-GR"/>
              </w:rPr>
              <w:drawing>
                <wp:inline distT="0" distB="0" distL="0" distR="0">
                  <wp:extent cx="319077" cy="237506"/>
                  <wp:effectExtent l="19050" t="0" r="4773" b="0"/>
                  <wp:docPr id="52" name="irc_mi" descr="http://www.musicorama.gr/eshop/images/mat_big/007399.jp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usicorama.gr/eshop/images/mat_big/007399.jp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98" cy="237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Φ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Λ</w:t>
            </w:r>
          </w:p>
        </w:tc>
        <w:tc>
          <w:tcPr>
            <w:tcW w:w="655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Γ</w:t>
            </w:r>
          </w:p>
        </w:tc>
        <w:tc>
          <w:tcPr>
            <w:tcW w:w="629" w:type="dxa"/>
            <w:shd w:val="clear" w:color="auto" w:fill="C9F7F1" w:themeFill="accent6" w:themeFillTint="33"/>
          </w:tcPr>
          <w:p w:rsidR="00DE0F67" w:rsidRDefault="00DE0F67" w:rsidP="00FE049F">
            <w:r>
              <w:t>Ε</w:t>
            </w:r>
          </w:p>
        </w:tc>
        <w:tc>
          <w:tcPr>
            <w:tcW w:w="622" w:type="dxa"/>
            <w:shd w:val="clear" w:color="auto" w:fill="C9F7F1" w:themeFill="accent6" w:themeFillTint="33"/>
          </w:tcPr>
          <w:p w:rsidR="00DE0F67" w:rsidRDefault="00DE0F67" w:rsidP="00FE049F">
            <w:r>
              <w:t>Ρ</w:t>
            </w:r>
          </w:p>
        </w:tc>
        <w:tc>
          <w:tcPr>
            <w:tcW w:w="699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Ε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C9F7F1" w:themeFill="accent6" w:themeFillTint="33"/>
          </w:tcPr>
          <w:p w:rsidR="00DE0F67" w:rsidRDefault="00DE0F67" w:rsidP="00FE049F">
            <w:r>
              <w:t>Υ</w:t>
            </w:r>
          </w:p>
        </w:tc>
        <w:tc>
          <w:tcPr>
            <w:tcW w:w="78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Ω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053BB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Ο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</w:tcPr>
          <w:p w:rsidR="00DE0F67" w:rsidRDefault="00FB66C3" w:rsidP="00FE049F">
            <w:r w:rsidRPr="00FB66C3">
              <w:rPr>
                <w:noProof/>
                <w:lang w:eastAsia="el-GR"/>
              </w:rPr>
              <w:drawing>
                <wp:inline distT="0" distB="0" distL="0" distR="0">
                  <wp:extent cx="429038" cy="322307"/>
                  <wp:effectExtent l="19050" t="0" r="9112" b="0"/>
                  <wp:docPr id="55" name="irc_mi" descr="http://thumbs.dreamstime.com/z/%CF%84%CF%81%CE%BF%CE%BC%CF%80%CF%8C%CE%BD%CE%B9-28671732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%CF%84%CF%81%CE%BF%CE%BC%CF%80%CF%8C%CE%BD%CE%B9-28671732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367" cy="322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  <w:shd w:val="clear" w:color="auto" w:fill="C9F7F1" w:themeFill="accent6" w:themeFillTint="33"/>
          </w:tcPr>
          <w:p w:rsidR="00DE0F67" w:rsidRDefault="00DE0F67" w:rsidP="00FE049F">
            <w:r>
              <w:t>Τ</w:t>
            </w:r>
          </w:p>
        </w:tc>
        <w:tc>
          <w:tcPr>
            <w:tcW w:w="919" w:type="dxa"/>
            <w:shd w:val="clear" w:color="auto" w:fill="C9F7F1" w:themeFill="accent6" w:themeFillTint="33"/>
          </w:tcPr>
          <w:p w:rsidR="00DE0F67" w:rsidRDefault="00DE0F67" w:rsidP="00FE049F">
            <w:r>
              <w:t>Ρ</w:t>
            </w:r>
          </w:p>
        </w:tc>
        <w:tc>
          <w:tcPr>
            <w:tcW w:w="784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681" w:type="dxa"/>
            <w:shd w:val="clear" w:color="auto" w:fill="C9F7F1" w:themeFill="accent6" w:themeFillTint="33"/>
          </w:tcPr>
          <w:p w:rsidR="00DE0F67" w:rsidRDefault="00DE0F67" w:rsidP="00FE049F">
            <w:r>
              <w:t>Μ</w:t>
            </w:r>
          </w:p>
        </w:tc>
        <w:tc>
          <w:tcPr>
            <w:tcW w:w="777" w:type="dxa"/>
            <w:shd w:val="clear" w:color="auto" w:fill="C9F7F1" w:themeFill="accent6" w:themeFillTint="33"/>
          </w:tcPr>
          <w:p w:rsidR="00DE0F67" w:rsidRDefault="00DE0F67" w:rsidP="00FE049F">
            <w:r>
              <w:t>Π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Ν</w:t>
            </w:r>
          </w:p>
        </w:tc>
        <w:tc>
          <w:tcPr>
            <w:tcW w:w="773" w:type="dxa"/>
            <w:shd w:val="clear" w:color="auto" w:fill="C9F7F1" w:themeFill="accent6" w:themeFillTint="33"/>
          </w:tcPr>
          <w:p w:rsidR="00DE0F67" w:rsidRDefault="00DE0F67" w:rsidP="00FE049F">
            <w:r>
              <w:t>Ι</w:t>
            </w:r>
          </w:p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C94924" w:rsidTr="00C94924">
        <w:trPr>
          <w:trHeight w:val="496"/>
        </w:trPr>
        <w:tc>
          <w:tcPr>
            <w:tcW w:w="100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96" w:type="dxa"/>
            <w:shd w:val="clear" w:color="auto" w:fill="C9F7F1" w:themeFill="accent6" w:themeFillTint="33"/>
          </w:tcPr>
          <w:p w:rsidR="00DE0F67" w:rsidRDefault="00740BD4" w:rsidP="00FE049F">
            <w:r>
              <w:t>Ν</w:t>
            </w:r>
          </w:p>
        </w:tc>
        <w:tc>
          <w:tcPr>
            <w:tcW w:w="60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7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3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919" w:type="dxa"/>
            <w:shd w:val="clear" w:color="auto" w:fill="C9F7F1" w:themeFill="accent6" w:themeFillTint="33"/>
          </w:tcPr>
          <w:p w:rsidR="00DE0F67" w:rsidRDefault="00DE0F67" w:rsidP="00FE049F">
            <w:r>
              <w:t>Α</w:t>
            </w:r>
          </w:p>
        </w:tc>
        <w:tc>
          <w:tcPr>
            <w:tcW w:w="784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81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7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C9F7F1" w:themeFill="accent6" w:themeFillTint="33"/>
          </w:tcPr>
          <w:p w:rsidR="00DE0F67" w:rsidRDefault="00DE0F67" w:rsidP="00FE049F">
            <w:r>
              <w:t>Ο</w:t>
            </w:r>
          </w:p>
        </w:tc>
        <w:tc>
          <w:tcPr>
            <w:tcW w:w="773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55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816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22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99" w:type="dxa"/>
            <w:shd w:val="clear" w:color="auto" w:fill="1AB39F" w:themeFill="accent6"/>
          </w:tcPr>
          <w:p w:rsidR="00DE0F67" w:rsidRDefault="00DE0F67" w:rsidP="00FE049F"/>
        </w:tc>
        <w:tc>
          <w:tcPr>
            <w:tcW w:w="618" w:type="dxa"/>
            <w:shd w:val="clear" w:color="auto" w:fill="1AB39F" w:themeFill="accent6"/>
          </w:tcPr>
          <w:p w:rsidR="00DE0F67" w:rsidRDefault="00DE0F67" w:rsidP="00FE049F"/>
        </w:tc>
      </w:tr>
      <w:tr w:rsidR="000748B9" w:rsidTr="00053BB4">
        <w:trPr>
          <w:trHeight w:val="496"/>
        </w:trPr>
        <w:tc>
          <w:tcPr>
            <w:tcW w:w="14624" w:type="dxa"/>
            <w:gridSpan w:val="19"/>
            <w:shd w:val="clear" w:color="auto" w:fill="1AB39F" w:themeFill="accent6"/>
          </w:tcPr>
          <w:p w:rsidR="000748B9" w:rsidRDefault="000748B9" w:rsidP="000748B9"/>
        </w:tc>
      </w:tr>
    </w:tbl>
    <w:p w:rsidR="00584A3F" w:rsidRDefault="00725625" w:rsidP="00584A3F">
      <w:pPr>
        <w:pStyle w:val="a4"/>
      </w:pPr>
      <w:r w:rsidRPr="00725625">
        <w:t>ΜΟΥΣΙΚΑ ΟΡΓΑΝΑ</w:t>
      </w:r>
      <w:r w:rsidR="00584A3F" w:rsidRPr="00725625">
        <w:t>ΜΟΥΣΙΚΑ ΟΡΓΑΝΑ</w:t>
      </w:r>
    </w:p>
    <w:p w:rsidR="00294D9D" w:rsidRDefault="00584A3F" w:rsidP="00584A3F">
      <w:pPr>
        <w:pStyle w:val="a4"/>
        <w:rPr>
          <w:b/>
        </w:rPr>
      </w:pPr>
      <w:r>
        <w:lastRenderedPageBreak/>
        <w:t>ΤΑ ΜΟΥΣΙΚΑ ΟΡΓΑΝΑ</w:t>
      </w:r>
    </w:p>
    <w:tbl>
      <w:tblPr>
        <w:tblStyle w:val="a3"/>
        <w:tblpPr w:leftFromText="180" w:rightFromText="180" w:vertAnchor="page" w:horzAnchor="margin" w:tblpY="3088"/>
        <w:tblW w:w="13916" w:type="dxa"/>
        <w:tblLook w:val="04A0"/>
      </w:tblPr>
      <w:tblGrid>
        <w:gridCol w:w="1014"/>
        <w:gridCol w:w="1099"/>
        <w:gridCol w:w="411"/>
        <w:gridCol w:w="939"/>
        <w:gridCol w:w="1032"/>
        <w:gridCol w:w="442"/>
        <w:gridCol w:w="1013"/>
        <w:gridCol w:w="849"/>
        <w:gridCol w:w="464"/>
        <w:gridCol w:w="800"/>
        <w:gridCol w:w="832"/>
        <w:gridCol w:w="900"/>
        <w:gridCol w:w="832"/>
        <w:gridCol w:w="446"/>
        <w:gridCol w:w="900"/>
        <w:gridCol w:w="430"/>
        <w:gridCol w:w="427"/>
        <w:gridCol w:w="669"/>
        <w:gridCol w:w="417"/>
      </w:tblGrid>
      <w:tr w:rsidR="00663D4A" w:rsidTr="00663D4A">
        <w:trPr>
          <w:trHeight w:val="340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</w:tcPr>
          <w:p w:rsidR="00584A3F" w:rsidRDefault="00584A3F" w:rsidP="00160463">
            <w:r w:rsidRPr="00783106">
              <w:rPr>
                <w:noProof/>
                <w:lang w:eastAsia="el-GR"/>
              </w:rPr>
              <w:drawing>
                <wp:inline distT="0" distB="0" distL="0" distR="0">
                  <wp:extent cx="301584" cy="301584"/>
                  <wp:effectExtent l="19050" t="0" r="3216" b="0"/>
                  <wp:docPr id="61" name="irc_mi" descr="http://korinthiannews.gr/wp-content/uploads/2012/10/%CF%80%CE%B9%CE%AC%CE%BD%CE%BF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orinthiannews.gr/wp-content/uploads/2012/10/%CF%80%CE%B9%CE%AC%CE%BD%CE%BF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03" cy="301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14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</w:tcPr>
          <w:p w:rsidR="00584A3F" w:rsidRDefault="00584A3F" w:rsidP="00160463">
            <w:r w:rsidRPr="006E3206">
              <w:rPr>
                <w:noProof/>
                <w:lang w:eastAsia="el-GR"/>
              </w:rPr>
              <w:drawing>
                <wp:inline distT="0" distB="0" distL="0" distR="0">
                  <wp:extent cx="332510" cy="332510"/>
                  <wp:effectExtent l="19050" t="0" r="0" b="0"/>
                  <wp:docPr id="62" name="irc_mi" descr="http://www.varvantakis.gr/datafiles/608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arvantakis.gr/datafiles/608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663" cy="335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</w:tcPr>
          <w:p w:rsidR="00584A3F" w:rsidRDefault="00584A3F" w:rsidP="00160463">
            <w:r w:rsidRPr="001528E1">
              <w:rPr>
                <w:noProof/>
                <w:lang w:eastAsia="el-GR"/>
              </w:rPr>
              <w:drawing>
                <wp:inline distT="0" distB="0" distL="0" distR="0">
                  <wp:extent cx="360961" cy="240895"/>
                  <wp:effectExtent l="19050" t="0" r="989" b="0"/>
                  <wp:docPr id="63" name="irc_mi" descr="http://www.long-mcquade.com/files/18793/lg_CVN100%20violin%20and%20bow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ong-mcquade.com/files/18793/lg_CVN100%20violin%20and%20bow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456" cy="241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40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</w:tcPr>
          <w:p w:rsidR="00584A3F" w:rsidRDefault="00584A3F" w:rsidP="00160463">
            <w:r w:rsidRPr="001779D8">
              <w:rPr>
                <w:noProof/>
                <w:lang w:eastAsia="el-GR"/>
              </w:rPr>
              <w:drawing>
                <wp:inline distT="0" distB="0" distL="0" distR="0">
                  <wp:extent cx="277833" cy="246823"/>
                  <wp:effectExtent l="19050" t="0" r="7917" b="0"/>
                  <wp:docPr id="64" name="irc_mi" descr="http://eofdreams.com/data_images/dreams/flute/flute-03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eofdreams.com/data_images/dreams/flute/flute-03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979" cy="246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40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</w:tcPr>
          <w:p w:rsidR="00584A3F" w:rsidRDefault="00584A3F" w:rsidP="00160463">
            <w:r w:rsidRPr="00D60253">
              <w:rPr>
                <w:noProof/>
                <w:lang w:eastAsia="el-GR"/>
              </w:rPr>
              <w:drawing>
                <wp:inline distT="0" distB="0" distL="0" distR="0">
                  <wp:extent cx="301162" cy="308758"/>
                  <wp:effectExtent l="19050" t="0" r="3638" b="0"/>
                  <wp:docPr id="65" name="irc_mi" descr="http://healthiershop.gr/media/catalog/product/cache/1/image/9df78eab33525d08d6e5fb8d27136e95/m/3/m320.00003-extra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ealthiershop.gr/media/catalog/product/cache/1/image/9df78eab33525d08d6e5fb8d27136e95/m/3/m320.00003-extra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736" cy="311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40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</w:tcPr>
          <w:p w:rsidR="00584A3F" w:rsidRDefault="00584A3F" w:rsidP="00160463">
            <w:r w:rsidRPr="000748B9">
              <w:rPr>
                <w:noProof/>
                <w:lang w:eastAsia="el-GR"/>
              </w:rPr>
              <w:drawing>
                <wp:inline distT="0" distB="0" distL="0" distR="0">
                  <wp:extent cx="384711" cy="287661"/>
                  <wp:effectExtent l="19050" t="0" r="0" b="0"/>
                  <wp:docPr id="66" name="irc_mi" descr="http://soc-arksrv3.aegean.gr/music/instruments/Violotselo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oc-arksrv3.aegean.gr/music/instruments/Violotselo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730" cy="293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1013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6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</w:tcPr>
          <w:p w:rsidR="00584A3F" w:rsidRDefault="00584A3F" w:rsidP="00160463">
            <w:r w:rsidRPr="00783106">
              <w:rPr>
                <w:noProof/>
                <w:lang w:eastAsia="el-GR"/>
              </w:rPr>
              <w:drawing>
                <wp:inline distT="0" distB="0" distL="0" distR="0">
                  <wp:extent cx="227799" cy="285008"/>
                  <wp:effectExtent l="19050" t="0" r="801" b="0"/>
                  <wp:docPr id="67" name="irc_mi" descr="http://www.attiko-odio.gr/pictures/b_325_harp_2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ttiko-odio.gr/pictures/b_325_harp_2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82" cy="285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40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</w:tcPr>
          <w:p w:rsidR="00584A3F" w:rsidRDefault="00584A3F" w:rsidP="00160463">
            <w:r w:rsidRPr="0064310B">
              <w:rPr>
                <w:noProof/>
                <w:lang w:eastAsia="el-GR"/>
              </w:rPr>
              <w:drawing>
                <wp:inline distT="0" distB="0" distL="0" distR="0">
                  <wp:extent cx="467838" cy="349817"/>
                  <wp:effectExtent l="19050" t="0" r="8412" b="0"/>
                  <wp:docPr id="68" name="irc_mi" descr="http://soc-arksrv3.aegean.gr/music/instruments/Akornteon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oc-arksrv3.aegean.gr/music/instruments/Akornteon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867" cy="349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40"/>
        </w:trPr>
        <w:tc>
          <w:tcPr>
            <w:tcW w:w="1014" w:type="dxa"/>
          </w:tcPr>
          <w:p w:rsidR="00584A3F" w:rsidRDefault="00584A3F" w:rsidP="00160463">
            <w:r w:rsidRPr="0064310B">
              <w:rPr>
                <w:noProof/>
                <w:lang w:eastAsia="el-GR"/>
              </w:rPr>
              <w:drawing>
                <wp:inline distT="0" distB="0" distL="0" distR="0">
                  <wp:extent cx="427511" cy="320634"/>
                  <wp:effectExtent l="19050" t="0" r="0" b="0"/>
                  <wp:docPr id="69" name="irc_mi" descr="http://www.poulato.gr/uploads/3241J6EPEYJ4L._SS500_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oulato.gr/uploads/3241J6EPEYJ4L._SS500_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105" cy="326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3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10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1013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</w:tcPr>
          <w:p w:rsidR="00584A3F" w:rsidRDefault="00584A3F" w:rsidP="00160463">
            <w:r w:rsidRPr="00783106">
              <w:rPr>
                <w:noProof/>
                <w:lang w:eastAsia="el-GR"/>
              </w:rPr>
              <w:drawing>
                <wp:inline distT="0" distB="0" distL="0" distR="0">
                  <wp:extent cx="355781" cy="285008"/>
                  <wp:effectExtent l="19050" t="0" r="6169" b="0"/>
                  <wp:docPr id="70" name="irc_mi" descr="http://3.bp.blogspot.com/-0-3CKmI_S_Y/UOz3n6bmzyI/AAAAAAAABOc/Zh03F4NWiDM/s1600/saxophone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3.bp.blogspot.com/-0-3CKmI_S_Y/UOz3n6bmzyI/AAAAAAAABOc/Zh03F4NWiDM/s1600/saxophone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87" cy="285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" w:type="dxa"/>
          </w:tcPr>
          <w:p w:rsidR="00584A3F" w:rsidRDefault="00584A3F" w:rsidP="00160463">
            <w:r w:rsidRPr="006E3206">
              <w:rPr>
                <w:noProof/>
                <w:lang w:eastAsia="el-GR"/>
              </w:rPr>
              <w:drawing>
                <wp:inline distT="0" distB="0" distL="0" distR="0">
                  <wp:extent cx="320634" cy="320634"/>
                  <wp:effectExtent l="19050" t="0" r="3216" b="0"/>
                  <wp:docPr id="71" name="irc_mi" descr="http://static.musiciansfriend.com/derivates/19/001/296/541/DV020_Jpg_Jumbo_518274.010_natural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.musiciansfriend.com/derivates/19/001/296/541/DV020_Jpg_Jumbo_518274.010_natural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02" cy="32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3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27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66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7" w:type="dxa"/>
            <w:shd w:val="clear" w:color="auto" w:fill="C9F7F1" w:themeFill="accent6" w:themeFillTint="33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</w:tcPr>
          <w:p w:rsidR="00584A3F" w:rsidRDefault="00584A3F" w:rsidP="00160463">
            <w:r w:rsidRPr="001779D8">
              <w:rPr>
                <w:noProof/>
                <w:lang w:eastAsia="el-GR"/>
              </w:rPr>
              <w:drawing>
                <wp:inline distT="0" distB="0" distL="0" distR="0">
                  <wp:extent cx="413382" cy="273132"/>
                  <wp:effectExtent l="19050" t="0" r="5718" b="0"/>
                  <wp:docPr id="72" name="irc_mi" descr="http://www.classical-orchestra.gr/img/Snare_big_1_nu_E946A382.jpg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assical-orchestra.gr/img/Snare_big_1_nu_E946A382.jpg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15" cy="272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6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</w:tcPr>
          <w:p w:rsidR="00584A3F" w:rsidRDefault="00584A3F" w:rsidP="00160463">
            <w:r w:rsidRPr="001779D8">
              <w:rPr>
                <w:noProof/>
                <w:lang w:eastAsia="el-GR"/>
              </w:rPr>
              <w:drawing>
                <wp:inline distT="0" distB="0" distL="0" distR="0">
                  <wp:extent cx="426996" cy="320633"/>
                  <wp:effectExtent l="19050" t="0" r="0" b="0"/>
                  <wp:docPr id="73" name="irc_mi" descr="http://4.bp.blogspot.com/-2PiDrAIb4QQ/T1eK82IgAKI/AAAAAAAANZE/azq9bXf8zrQ/s1600/006.ELR.020.jpg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4.bp.blogspot.com/-2PiDrAIb4QQ/T1eK82IgAKI/AAAAAAAANZE/azq9bXf8zrQ/s1600/006.ELR.020.jp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999" cy="320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4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</w:tcPr>
          <w:p w:rsidR="00584A3F" w:rsidRDefault="00584A3F" w:rsidP="00160463">
            <w:r w:rsidRPr="00D75441">
              <w:rPr>
                <w:noProof/>
                <w:lang w:eastAsia="el-GR"/>
              </w:rPr>
              <w:drawing>
                <wp:inline distT="0" distB="0" distL="0" distR="0">
                  <wp:extent cx="319077" cy="237506"/>
                  <wp:effectExtent l="19050" t="0" r="4773" b="0"/>
                  <wp:docPr id="74" name="irc_mi" descr="http://www.musicorama.gr/eshop/images/mat_big/007399.jp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usicorama.gr/eshop/images/mat_big/007399.jp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98" cy="237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6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3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27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66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4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</w:tcPr>
          <w:p w:rsidR="00584A3F" w:rsidRDefault="00584A3F" w:rsidP="00160463">
            <w:r w:rsidRPr="00FB66C3">
              <w:rPr>
                <w:noProof/>
                <w:lang w:eastAsia="el-GR"/>
              </w:rPr>
              <w:drawing>
                <wp:inline distT="0" distB="0" distL="0" distR="0">
                  <wp:extent cx="429038" cy="322307"/>
                  <wp:effectExtent l="19050" t="0" r="9112" b="0"/>
                  <wp:docPr id="75" name="irc_mi" descr="http://thumbs.dreamstime.com/z/%CF%84%CF%81%CE%BF%CE%BC%CF%80%CF%8C%CE%BD%CE%B9-28671732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%CF%84%CF%81%CE%BF%CE%BC%CF%80%CF%8C%CE%BD%CE%B9-28671732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367" cy="322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1013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4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64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663D4A" w:rsidTr="00663D4A">
        <w:trPr>
          <w:trHeight w:val="362"/>
        </w:trPr>
        <w:tc>
          <w:tcPr>
            <w:tcW w:w="101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99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411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3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1013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4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64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C9F7F1" w:themeFill="accent6" w:themeFillTint="33"/>
          </w:tcPr>
          <w:p w:rsidR="00584A3F" w:rsidRDefault="00584A3F" w:rsidP="00160463"/>
        </w:tc>
        <w:tc>
          <w:tcPr>
            <w:tcW w:w="832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46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90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30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27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669" w:type="dxa"/>
            <w:shd w:val="clear" w:color="auto" w:fill="1AB39F" w:themeFill="accent6"/>
          </w:tcPr>
          <w:p w:rsidR="00584A3F" w:rsidRDefault="00584A3F" w:rsidP="00160463"/>
        </w:tc>
        <w:tc>
          <w:tcPr>
            <w:tcW w:w="417" w:type="dxa"/>
            <w:shd w:val="clear" w:color="auto" w:fill="1AB39F" w:themeFill="accent6"/>
          </w:tcPr>
          <w:p w:rsidR="00584A3F" w:rsidRDefault="00584A3F" w:rsidP="00160463"/>
        </w:tc>
      </w:tr>
      <w:tr w:rsidR="00584A3F" w:rsidTr="00663D4A">
        <w:trPr>
          <w:trHeight w:val="362"/>
        </w:trPr>
        <w:tc>
          <w:tcPr>
            <w:tcW w:w="13915" w:type="dxa"/>
            <w:gridSpan w:val="19"/>
            <w:shd w:val="clear" w:color="auto" w:fill="1AB39F" w:themeFill="accent6"/>
          </w:tcPr>
          <w:p w:rsidR="00584A3F" w:rsidRDefault="00584A3F" w:rsidP="00160463"/>
        </w:tc>
      </w:tr>
    </w:tbl>
    <w:p w:rsidR="00584A3F" w:rsidRPr="00584A3F" w:rsidRDefault="00584A3F" w:rsidP="00294D9D">
      <w:pPr>
        <w:rPr>
          <w:b/>
        </w:rPr>
      </w:pPr>
    </w:p>
    <w:sectPr w:rsidR="00584A3F" w:rsidRPr="00584A3F" w:rsidSect="00725625">
      <w:headerReference w:type="default" r:id="rId3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C77" w:rsidRDefault="00075C77" w:rsidP="00075C77">
      <w:pPr>
        <w:spacing w:after="0" w:line="240" w:lineRule="auto"/>
      </w:pPr>
      <w:r>
        <w:separator/>
      </w:r>
    </w:p>
  </w:endnote>
  <w:endnote w:type="continuationSeparator" w:id="0">
    <w:p w:rsidR="00075C77" w:rsidRDefault="00075C77" w:rsidP="0007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C77" w:rsidRDefault="00075C77" w:rsidP="00075C77">
      <w:pPr>
        <w:spacing w:after="0" w:line="240" w:lineRule="auto"/>
      </w:pPr>
      <w:r>
        <w:separator/>
      </w:r>
    </w:p>
  </w:footnote>
  <w:footnote w:type="continuationSeparator" w:id="0">
    <w:p w:rsidR="00075C77" w:rsidRDefault="00075C77" w:rsidP="00075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C77" w:rsidRPr="00075C77" w:rsidRDefault="00075C77">
    <w:pPr>
      <w:pStyle w:val="a6"/>
      <w:rPr>
        <w:b/>
        <w:color w:val="138576" w:themeColor="accent6" w:themeShade="BF"/>
      </w:rPr>
    </w:pPr>
    <w:r w:rsidRPr="00075C77">
      <w:rPr>
        <w:b/>
        <w:color w:val="138576" w:themeColor="accent6" w:themeShade="BF"/>
      </w:rPr>
      <w:t xml:space="preserve">Σοφία </w:t>
    </w:r>
    <w:proofErr w:type="spellStart"/>
    <w:r w:rsidRPr="00075C77">
      <w:rPr>
        <w:b/>
        <w:color w:val="138576" w:themeColor="accent6" w:themeShade="BF"/>
      </w:rPr>
      <w:t>Μαντζανίδου</w:t>
    </w:r>
    <w:proofErr w:type="spellEnd"/>
    <w:r w:rsidRPr="00075C77">
      <w:rPr>
        <w:b/>
        <w:color w:val="138576" w:themeColor="accent6" w:themeShade="BF"/>
      </w:rPr>
      <w:t xml:space="preserve"> «Εκπαίδευση αλλοδαπών και παλιννοστούντων μαθητών» Δράση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05F"/>
    <w:rsid w:val="00053BB4"/>
    <w:rsid w:val="00055F4E"/>
    <w:rsid w:val="000748B9"/>
    <w:rsid w:val="00075C77"/>
    <w:rsid w:val="001528E1"/>
    <w:rsid w:val="001779D8"/>
    <w:rsid w:val="001F3CFF"/>
    <w:rsid w:val="00294D9D"/>
    <w:rsid w:val="00325B2D"/>
    <w:rsid w:val="00584A3F"/>
    <w:rsid w:val="0064310B"/>
    <w:rsid w:val="00663D4A"/>
    <w:rsid w:val="006E3206"/>
    <w:rsid w:val="00725625"/>
    <w:rsid w:val="00727DB2"/>
    <w:rsid w:val="00740BD4"/>
    <w:rsid w:val="00783106"/>
    <w:rsid w:val="009B0DB4"/>
    <w:rsid w:val="009B1E9F"/>
    <w:rsid w:val="00A5105F"/>
    <w:rsid w:val="00B24C61"/>
    <w:rsid w:val="00B84D68"/>
    <w:rsid w:val="00C94924"/>
    <w:rsid w:val="00D60253"/>
    <w:rsid w:val="00D75441"/>
    <w:rsid w:val="00DE0F67"/>
    <w:rsid w:val="00FB66C3"/>
    <w:rsid w:val="00FE0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4E"/>
  </w:style>
  <w:style w:type="paragraph" w:styleId="2">
    <w:name w:val="heading 2"/>
    <w:basedOn w:val="a"/>
    <w:next w:val="a"/>
    <w:link w:val="2Char"/>
    <w:uiPriority w:val="9"/>
    <w:unhideWhenUsed/>
    <w:qFormat/>
    <w:rsid w:val="00584A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725625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725625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Char0"/>
    <w:uiPriority w:val="99"/>
    <w:semiHidden/>
    <w:unhideWhenUsed/>
    <w:rsid w:val="00074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748B9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uiPriority w:val="9"/>
    <w:rsid w:val="00584A3F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paragraph" w:styleId="a6">
    <w:name w:val="header"/>
    <w:basedOn w:val="a"/>
    <w:link w:val="Char1"/>
    <w:uiPriority w:val="99"/>
    <w:semiHidden/>
    <w:unhideWhenUsed/>
    <w:rsid w:val="00075C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semiHidden/>
    <w:rsid w:val="00075C77"/>
  </w:style>
  <w:style w:type="paragraph" w:styleId="a7">
    <w:name w:val="footer"/>
    <w:basedOn w:val="a"/>
    <w:link w:val="Char2"/>
    <w:uiPriority w:val="99"/>
    <w:semiHidden/>
    <w:unhideWhenUsed/>
    <w:rsid w:val="00075C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semiHidden/>
    <w:rsid w:val="00075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gr/url?sa=i&amp;rct=j&amp;q=&amp;esrc=s&amp;frm=1&amp;source=images&amp;cd=&amp;cad=rja&amp;docid=H_q3t5McV0ttGM&amp;tbnid=MrjZ1OjITGZOwM:&amp;ved=0CAUQjRw&amp;url=http://www.varvantakis.gr/product.asp?catid=608&amp;ei=YlszUvL4JMXfsgaLp4CoDA&amp;bvm=bv.52164340,d.Yms&amp;psig=AFQjCNHEUYx27BhjJXPdRvk9ZSzRF4puRg&amp;ust=1379183830893492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://www.google.gr/url?sa=i&amp;rct=j&amp;q=&amp;esrc=s&amp;frm=1&amp;source=images&amp;cd=&amp;cad=rja&amp;docid=kCSHD2PJba0YTM&amp;tbnid=ffW7it9kK0QzXM:&amp;ved=0CAUQjRw&amp;url=http://www.attiko-odio.gr/el/Classical_Music/Harp/&amp;ei=7mEzUvj0E4XYtQaAtYGoDg&amp;bvm=bv.52164340,d.Yms&amp;psig=AFQjCNF2HtRZ1_LfJAcPyTiBTxaBIHPUSg&amp;ust=1379185505113639" TargetMode="External"/><Relationship Id="rId26" Type="http://schemas.openxmlformats.org/officeDocument/2006/relationships/hyperlink" Target="http://www.google.gr/url?sa=i&amp;rct=j&amp;q=&amp;esrc=s&amp;frm=1&amp;source=images&amp;cd=&amp;cad=rja&amp;docid=LSLaK-CLAPUWdM&amp;tbnid=8-wFoCBKPRjqHM:&amp;ved=0CAUQjRw&amp;url=http://www.musiciansfriend.com/guitars/yamaha-fg700s-folk-acoustic-guitar&amp;ei=G10zUreaE5HCtAaOzoCYDQ&amp;bvm=bv.52164340,d.Yms&amp;psig=AFQjCNHso7VRPQ0BuXCtf9L8rzvHX-lOiA&amp;ust=1379183898729816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34" Type="http://schemas.openxmlformats.org/officeDocument/2006/relationships/hyperlink" Target="http://www.google.gr/url?sa=i&amp;rct=j&amp;q=&amp;esrc=s&amp;frm=1&amp;source=images&amp;cd=&amp;cad=rja&amp;docid=GKNCEPFpyDdi7M&amp;tbnid=q5OV8CW2h2WdsM:&amp;ved=0CAUQjRw&amp;url=http://gr.dreamstime.com/%CF%83%CF%84%CE%BF%CE%BA-%CF%86%CF%89%CF%84%CE%BF%CE%B3%CF%81%CE%B1%CF%86%CE%AF%CE%B1-%CF%84%CF%81%CE%BF%CE%BC%CF%80%CF%8C%CE%BD%CE%B9-image28671732&amp;ei=oWIzUp-rFcqPtAbq5oGQBA&amp;bvm=bv.52164340,d.Yms&amp;psig=AFQjCNHE8MxCDqVU699aa9Dv_hciZ2ZCFQ&amp;ust=1379185283621207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oogle.gr/url?sa=i&amp;rct=j&amp;q=&amp;esrc=s&amp;frm=1&amp;source=images&amp;cd=&amp;cad=rja&amp;docid=r7lEOOK0Ny4_GM&amp;tbnid=VIHd6yRlo8MPzM:&amp;ved=0CAUQjRw&amp;url=http://eofdreams.com/photo/flute/03/&amp;ei=SWAzUrW_EsbjswbKgoBg&amp;bvm=bv.52164340,d.Yms&amp;psig=AFQjCNFzITHYnZ23GCPCyKXBriZEgP_w4w&amp;ust=1379185033793133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gr/url?sa=i&amp;rct=j&amp;q=&amp;esrc=s&amp;frm=1&amp;source=images&amp;cd=&amp;cad=rja&amp;docid=xzbWaYdYf_7o-M&amp;tbnid=BLh9iptPEvrxhM:&amp;ved=0CAUQjRw&amp;url=http://soc-arksrv3.aegean.gr/music/showInstrument.php?id=4&amp;lng=Z3JlZWs=&amp;ei=hVczUrC9JsfqswbSyIGICg&amp;bvm=bv.52164340,d.Yms&amp;psig=AFQjCNHI0NMOloXmSp4WKc-ZngahhbWcUQ&amp;ust=1379182804935715" TargetMode="External"/><Relationship Id="rId20" Type="http://schemas.openxmlformats.org/officeDocument/2006/relationships/hyperlink" Target="http://www.google.gr/url?sa=i&amp;rct=j&amp;q=&amp;esrc=s&amp;frm=1&amp;source=images&amp;cd=&amp;cad=rja&amp;docid=hpO9eU3HeQwOIM&amp;tbnid=afvvdahFKaUGbM:&amp;ved=0CAUQjRw&amp;url=http://soc-arksrv3.aegean.gr/music/showInstrument.php?id=1&amp;lng=Z3JlZWs=&amp;ei=210zUvWNCoXVtAb6y4DwAg&amp;bvm=bv.52164340,d.Yms&amp;psig=AFQjCNEE0v-2vg4IaXFrg1SJ6lvJSZEKyA&amp;ust=1379184464253406" TargetMode="External"/><Relationship Id="rId29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http://www.google.gr/url?sa=i&amp;rct=j&amp;q=&amp;esrc=s&amp;frm=1&amp;source=images&amp;cd=&amp;cad=rja&amp;docid=pNg2v1CayjwJwM&amp;tbnid=Dwkbc1vqp3bp5M:&amp;ved=0CAUQjRw&amp;url=http://korinthiannews.gr/?p=81390&amp;ei=rmEzUtqOGMfUsgaV4YHQBA&amp;bvm=bv.52164340,d.Yms&amp;psig=AFQjCNGIv7E0NXIt9R6GFc8-m4rgwTPVfg&amp;ust=1379185442278945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google.gr/url?sa=i&amp;rct=j&amp;q=&amp;esrc=s&amp;frm=1&amp;source=images&amp;cd=&amp;cad=rja&amp;docid=uy0e8tgxzdaxOM&amp;tbnid=8Bbp0sdZasi1VM:&amp;ved=0CAUQjRw&amp;url=http://www.peemde.gr/%CE%A3%CE%B1%CE%BE%CF%8C%CF%86%CF%89%CE%BD%CE%BF.html&amp;ei=YWEzUv33JsGTtAamioGAAw&amp;bvm=bv.52164340,d.Yms&amp;psig=AFQjCNHgfX3mj5oydrBmCwEDdrXNOJOBQA&amp;ust=1379185367330422" TargetMode="External"/><Relationship Id="rId32" Type="http://schemas.openxmlformats.org/officeDocument/2006/relationships/hyperlink" Target="http://www.google.gr/url?sa=i&amp;rct=j&amp;q=&amp;esrc=s&amp;frm=1&amp;source=images&amp;cd=&amp;cad=rja&amp;docid=u31m2VXZDQqEdM&amp;tbnid=8Vp6vxR1r-QxdM:&amp;ved=0CAUQjRw&amp;url=http://www.musicorama.gr/eshop/product_info.php?products_id=7399&amp;ei=QGIzUpOXF8TRtQaQpIDAAQ&amp;bvm=bv.52164340,d.Yms&amp;psig=AFQjCNF8HHyrQKJSAG6neNx09ewsIYlv6g&amp;ust=1379185589374730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www.google.gr/url?sa=i&amp;rct=j&amp;q=&amp;esrc=s&amp;frm=1&amp;source=images&amp;cd=&amp;cad=rja&amp;docid=08-K3GQ_eLBEnM&amp;tbnid=nUFVtv95_MjKRM:&amp;ved=0CAUQjRw&amp;url=http://www.classical-orchestra.gr/el/snare/&amp;ei=omAzUsegEMfPsgbu9YHACA&amp;bvm=bv.52164340,d.Yms&amp;psig=AFQjCNFH7u_IRXuIEWl8ouuVBlTr_p2_fw&amp;ust=1379185174167005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google.gr/url?sa=i&amp;rct=j&amp;q=&amp;esrc=s&amp;frm=1&amp;source=images&amp;cd=&amp;cad=rja&amp;docid=1dcWhsSTFFMSkM&amp;tbnid=FoQ75yudjwaI-M:&amp;ved=0CAUQjRw&amp;url=http://www.long-mcquade.com/products/18793/&amp;ei=LV8zUriwGcXdtAbK3IG4Bg&amp;bvm=bv.52164340,d.Yms&amp;psig=AFQjCNHOv5FN_vYa7tbW3YdnsJJ8o3EJxw&amp;ust=1379184752039779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gr/url?sa=i&amp;rct=j&amp;q=&amp;esrc=s&amp;frm=1&amp;source=images&amp;cd=&amp;cad=rja&amp;docid=vLoCRKoNt-6iHM&amp;tbnid=IVvM6jPEtENrNM:&amp;ved=0CAUQjRw&amp;url=http://healthiershop.gr/mousiki/mousika-organa/eghorda/16-yamaha-va5s.html&amp;ei=tV4zUsvmKczLsgaqwIDACQ&amp;bvm=bv.52164340,d.Yms&amp;psig=AFQjCNHiJgtcL86NvwGUi-FGM-AcKoNU3Q&amp;ust=1379184632232650" TargetMode="External"/><Relationship Id="rId22" Type="http://schemas.openxmlformats.org/officeDocument/2006/relationships/hyperlink" Target="http://www.google.gr/url?sa=i&amp;rct=j&amp;q=&amp;esrc=s&amp;frm=1&amp;source=images&amp;cd=&amp;cad=rja&amp;docid=LO3g51EGyuZW6M&amp;tbnid=li1nF3QYSbfNlM:&amp;ved=0CAUQjRw&amp;url=http://www.poulato.gr/casio-ctk-471-armonio-7988&amp;ei=iF0zUtSFB4mYtQb_i4GYCg&amp;bvm=bv.52164340,d.Yms&amp;psig=AFQjCNH_smBqn8EWwDxOY8vLnVA4EKqzMw&amp;ust=1379184381770330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://www.google.gr/url?sa=i&amp;rct=j&amp;q=&amp;esrc=s&amp;frm=1&amp;source=images&amp;cd=&amp;cad=rja&amp;docid=D3HvyljP7BBVZM&amp;tbnid=Nac_fqQHNCGb_M:&amp;ved=0CAUQjRw&amp;url=http://sadentrepese.blogspot.com/2012/03/blog-post_3914.html&amp;ei=yF8zUvi_HMPOtAbfjoHoBQ&amp;bvm=bv.52164340,d.Yms&amp;psig=AFQjCNEXJQNCZtXhDg_B2mWz4tYJaaLW7w&amp;ust=1379184910220631" TargetMode="External"/><Relationship Id="rId35" Type="http://schemas.openxmlformats.org/officeDocument/2006/relationships/image" Target="media/image15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6.jpeg"/></Relationships>
</file>

<file path=word/theme/theme1.xml><?xml version="1.0" encoding="utf-8"?>
<a:theme xmlns:a="http://schemas.openxmlformats.org/drawingml/2006/main" name="Μετρό">
  <a:themeElements>
    <a:clrScheme name="Μετρό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Μετρό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Μετρό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2013-09-13T18:11:00Z</dcterms:created>
  <dcterms:modified xsi:type="dcterms:W3CDTF">2013-09-16T19:07:00Z</dcterms:modified>
</cp:coreProperties>
</file>